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2CB1" w14:textId="59544D1F" w:rsidR="004A52AF" w:rsidRDefault="004A52AF" w:rsidP="006A5523">
      <w:pPr>
        <w:jc w:val="center"/>
        <w:rPr>
          <w:rFonts w:ascii="Times New Roman" w:hAnsi="Times New Roman" w:cs="Times New Roman"/>
          <w:color w:val="000000" w:themeColor="text1"/>
          <w:u w:val="single"/>
        </w:rPr>
      </w:pPr>
      <w:r w:rsidRPr="006A5523">
        <w:rPr>
          <w:rFonts w:ascii="Times New Roman" w:hAnsi="Times New Roman" w:cs="Times New Roman"/>
          <w:color w:val="000000" w:themeColor="text1"/>
          <w:u w:val="single"/>
        </w:rPr>
        <w:t xml:space="preserve">AWHONN Legislative Committee February Meeting Agenda </w:t>
      </w:r>
    </w:p>
    <w:p w14:paraId="5FD5E682" w14:textId="037B102B" w:rsidR="006A5523" w:rsidRPr="004754D2" w:rsidRDefault="004754D2" w:rsidP="006A5523">
      <w:pPr>
        <w:jc w:val="center"/>
        <w:rPr>
          <w:rFonts w:ascii="Times New Roman" w:hAnsi="Times New Roman" w:cs="Times New Roman"/>
          <w:color w:val="000000" w:themeColor="text1"/>
        </w:rPr>
      </w:pPr>
      <w:r w:rsidRPr="004754D2">
        <w:rPr>
          <w:rFonts w:ascii="Times New Roman" w:hAnsi="Times New Roman" w:cs="Times New Roman"/>
          <w:color w:val="000000" w:themeColor="text1"/>
        </w:rPr>
        <w:t>02/26 at 6pm on Zoom</w:t>
      </w:r>
    </w:p>
    <w:p w14:paraId="0C28347B" w14:textId="5EE24633" w:rsidR="004A52AF" w:rsidRPr="006A5523" w:rsidRDefault="004A52AF" w:rsidP="004A52AF">
      <w:pPr>
        <w:rPr>
          <w:rFonts w:ascii="Times New Roman" w:hAnsi="Times New Roman" w:cs="Times New Roman"/>
          <w:b/>
          <w:bCs/>
          <w:color w:val="000000" w:themeColor="text1"/>
        </w:rPr>
      </w:pPr>
      <w:r w:rsidRPr="006A5523">
        <w:rPr>
          <w:rFonts w:ascii="Times New Roman" w:hAnsi="Times New Roman" w:cs="Times New Roman"/>
          <w:b/>
          <w:bCs/>
          <w:color w:val="000000" w:themeColor="text1"/>
        </w:rPr>
        <w:t xml:space="preserve">Housekeeping </w:t>
      </w:r>
    </w:p>
    <w:p w14:paraId="43ABC2EA" w14:textId="1907A0D3" w:rsidR="004A52AF" w:rsidRPr="006A5523" w:rsidRDefault="004A52AF" w:rsidP="004A52AF">
      <w:pPr>
        <w:pStyle w:val="ListParagraph"/>
        <w:numPr>
          <w:ilvl w:val="0"/>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Survey</w:t>
      </w:r>
      <w:r w:rsidRPr="006A5523">
        <w:rPr>
          <w:rFonts w:ascii="Times New Roman" w:hAnsi="Times New Roman" w:cs="Times New Roman"/>
          <w:color w:val="000000" w:themeColor="text1"/>
        </w:rPr>
        <w:tab/>
      </w:r>
    </w:p>
    <w:p w14:paraId="39E0E637" w14:textId="034EFDD3"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Thank you to everyone who filled out my survey </w:t>
      </w:r>
    </w:p>
    <w:p w14:paraId="3D9216BB" w14:textId="3C16A65A"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If you haven’t </w:t>
      </w:r>
      <w:proofErr w:type="gramStart"/>
      <w:r w:rsidRPr="006A5523">
        <w:rPr>
          <w:rFonts w:ascii="Times New Roman" w:hAnsi="Times New Roman" w:cs="Times New Roman"/>
          <w:color w:val="000000" w:themeColor="text1"/>
        </w:rPr>
        <w:t>yet</w:t>
      </w:r>
      <w:proofErr w:type="gramEnd"/>
      <w:r w:rsidRPr="006A5523">
        <w:rPr>
          <w:rFonts w:ascii="Times New Roman" w:hAnsi="Times New Roman" w:cs="Times New Roman"/>
          <w:color w:val="000000" w:themeColor="text1"/>
        </w:rPr>
        <w:t xml:space="preserve"> please do, it should only take about 5min </w:t>
      </w:r>
    </w:p>
    <w:p w14:paraId="1E429CA2" w14:textId="2F50F4E2" w:rsidR="004A52AF" w:rsidRPr="006A5523" w:rsidRDefault="004A52AF" w:rsidP="004A52AF">
      <w:pPr>
        <w:pStyle w:val="ListParagraph"/>
        <w:numPr>
          <w:ilvl w:val="0"/>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AWHONN on the Hill </w:t>
      </w:r>
    </w:p>
    <w:p w14:paraId="73B88800" w14:textId="4755EBAB"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Can register until March 26</w:t>
      </w:r>
      <w:r w:rsidRPr="006A5523">
        <w:rPr>
          <w:rFonts w:ascii="Times New Roman" w:hAnsi="Times New Roman" w:cs="Times New Roman"/>
          <w:color w:val="000000" w:themeColor="text1"/>
          <w:vertAlign w:val="superscript"/>
        </w:rPr>
        <w:t>th</w:t>
      </w:r>
      <w:r w:rsidRPr="006A5523">
        <w:rPr>
          <w:rFonts w:ascii="Times New Roman" w:hAnsi="Times New Roman" w:cs="Times New Roman"/>
          <w:color w:val="000000" w:themeColor="text1"/>
        </w:rPr>
        <w:t xml:space="preserve"> </w:t>
      </w:r>
    </w:p>
    <w:p w14:paraId="72C8B60A" w14:textId="6CD85848"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Dates are April 28</w:t>
      </w:r>
      <w:r w:rsidRPr="006A5523">
        <w:rPr>
          <w:rFonts w:ascii="Times New Roman" w:hAnsi="Times New Roman" w:cs="Times New Roman"/>
          <w:color w:val="000000" w:themeColor="text1"/>
          <w:vertAlign w:val="superscript"/>
        </w:rPr>
        <w:t>th</w:t>
      </w:r>
      <w:r w:rsidRPr="006A5523">
        <w:rPr>
          <w:rFonts w:ascii="Times New Roman" w:hAnsi="Times New Roman" w:cs="Times New Roman"/>
          <w:color w:val="000000" w:themeColor="text1"/>
        </w:rPr>
        <w:t>-29</w:t>
      </w:r>
      <w:r w:rsidRPr="006A5523">
        <w:rPr>
          <w:rFonts w:ascii="Times New Roman" w:hAnsi="Times New Roman" w:cs="Times New Roman"/>
          <w:color w:val="000000" w:themeColor="text1"/>
          <w:vertAlign w:val="superscript"/>
        </w:rPr>
        <w:t>th</w:t>
      </w:r>
      <w:r w:rsidRPr="006A5523">
        <w:rPr>
          <w:rFonts w:ascii="Times New Roman" w:hAnsi="Times New Roman" w:cs="Times New Roman"/>
          <w:color w:val="000000" w:themeColor="text1"/>
        </w:rPr>
        <w:t xml:space="preserve"> in Washington DC </w:t>
      </w:r>
    </w:p>
    <w:p w14:paraId="513F5F3E" w14:textId="51807B59"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First day is a briefing and understanding the bills</w:t>
      </w:r>
    </w:p>
    <w:p w14:paraId="76F2EF4C" w14:textId="5217DC5B"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Second day you go onto </w:t>
      </w:r>
      <w:proofErr w:type="spellStart"/>
      <w:r w:rsidRPr="006A5523">
        <w:rPr>
          <w:rFonts w:ascii="Times New Roman" w:hAnsi="Times New Roman" w:cs="Times New Roman"/>
          <w:color w:val="000000" w:themeColor="text1"/>
        </w:rPr>
        <w:t>Capital</w:t>
      </w:r>
      <w:proofErr w:type="spellEnd"/>
      <w:r w:rsidRPr="006A5523">
        <w:rPr>
          <w:rFonts w:ascii="Times New Roman" w:hAnsi="Times New Roman" w:cs="Times New Roman"/>
          <w:color w:val="000000" w:themeColor="text1"/>
        </w:rPr>
        <w:t xml:space="preserve"> Hill </w:t>
      </w:r>
    </w:p>
    <w:p w14:paraId="1BC50A0B" w14:textId="321DB3C9"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Let me know if you will be there, and we can do a Legislative Committee Meetup </w:t>
      </w:r>
    </w:p>
    <w:p w14:paraId="2F20A070" w14:textId="1EFD5B53" w:rsidR="004A52AF" w:rsidRPr="006A5523" w:rsidRDefault="004A52AF" w:rsidP="004A52AF">
      <w:pPr>
        <w:pStyle w:val="ListParagraph"/>
        <w:numPr>
          <w:ilvl w:val="0"/>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AWHONN Convention </w:t>
      </w:r>
    </w:p>
    <w:p w14:paraId="47463F55" w14:textId="178C6901"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Orlando, Florida from the 21</w:t>
      </w:r>
      <w:r w:rsidRPr="006A5523">
        <w:rPr>
          <w:rFonts w:ascii="Times New Roman" w:hAnsi="Times New Roman" w:cs="Times New Roman"/>
          <w:color w:val="000000" w:themeColor="text1"/>
          <w:vertAlign w:val="superscript"/>
        </w:rPr>
        <w:t>st</w:t>
      </w:r>
      <w:r w:rsidRPr="006A5523">
        <w:rPr>
          <w:rFonts w:ascii="Times New Roman" w:hAnsi="Times New Roman" w:cs="Times New Roman"/>
          <w:color w:val="000000" w:themeColor="text1"/>
        </w:rPr>
        <w:t xml:space="preserve"> to the 25</w:t>
      </w:r>
      <w:r w:rsidRPr="006A5523">
        <w:rPr>
          <w:rFonts w:ascii="Times New Roman" w:hAnsi="Times New Roman" w:cs="Times New Roman"/>
          <w:color w:val="000000" w:themeColor="text1"/>
          <w:vertAlign w:val="superscript"/>
        </w:rPr>
        <w:t>th</w:t>
      </w:r>
    </w:p>
    <w:p w14:paraId="4A543A75" w14:textId="49349577" w:rsidR="004A52AF" w:rsidRPr="006A5523" w:rsidRDefault="004A52AF" w:rsidP="004A52AF">
      <w:pPr>
        <w:pStyle w:val="ListParagraph"/>
        <w:numPr>
          <w:ilvl w:val="1"/>
          <w:numId w:val="2"/>
        </w:numPr>
        <w:rPr>
          <w:rFonts w:ascii="Times New Roman" w:hAnsi="Times New Roman" w:cs="Times New Roman"/>
          <w:color w:val="000000" w:themeColor="text1"/>
        </w:rPr>
      </w:pPr>
      <w:r w:rsidRPr="006A5523">
        <w:rPr>
          <w:rFonts w:ascii="Times New Roman" w:hAnsi="Times New Roman" w:cs="Times New Roman"/>
          <w:color w:val="000000" w:themeColor="text1"/>
        </w:rPr>
        <w:t>AWHONN just released scholarship applications</w:t>
      </w:r>
    </w:p>
    <w:p w14:paraId="55F0C2D8" w14:textId="1C8D3956" w:rsidR="004A52AF" w:rsidRPr="006A5523" w:rsidRDefault="006A5523" w:rsidP="004A52AF">
      <w:pPr>
        <w:rPr>
          <w:rFonts w:ascii="Times New Roman" w:hAnsi="Times New Roman" w:cs="Times New Roman"/>
          <w:b/>
          <w:bCs/>
          <w:color w:val="000000" w:themeColor="text1"/>
        </w:rPr>
      </w:pPr>
      <w:r w:rsidRPr="006A5523">
        <w:rPr>
          <w:rFonts w:ascii="Times New Roman" w:hAnsi="Times New Roman" w:cs="Times New Roman"/>
          <w:b/>
          <w:bCs/>
          <w:color w:val="000000" w:themeColor="text1"/>
        </w:rPr>
        <w:t xml:space="preserve">Committee Items </w:t>
      </w:r>
    </w:p>
    <w:p w14:paraId="75441CCA" w14:textId="6D17EB41" w:rsidR="006A5523" w:rsidRPr="006A5523" w:rsidRDefault="006A5523" w:rsidP="006A5523">
      <w:pPr>
        <w:pStyle w:val="ListParagraph"/>
        <w:numPr>
          <w:ilvl w:val="0"/>
          <w:numId w:val="3"/>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Bills for AWHONN on the Hill </w:t>
      </w:r>
      <w:r w:rsidR="00A871EA">
        <w:rPr>
          <w:rFonts w:ascii="Times New Roman" w:hAnsi="Times New Roman" w:cs="Times New Roman"/>
          <w:color w:val="000000" w:themeColor="text1"/>
        </w:rPr>
        <w:t>(information provided by AWHONN)</w:t>
      </w:r>
    </w:p>
    <w:p w14:paraId="6E4EBFCB" w14:textId="77777777" w:rsidR="006A5523" w:rsidRPr="006A5523" w:rsidRDefault="006A5523" w:rsidP="006A5523">
      <w:pPr>
        <w:pStyle w:val="ListParagraph"/>
        <w:numPr>
          <w:ilvl w:val="1"/>
          <w:numId w:val="3"/>
        </w:numPr>
        <w:spacing w:before="195" w:after="195" w:line="240" w:lineRule="auto"/>
        <w:rPr>
          <w:rFonts w:ascii="Times New Roman" w:eastAsia="Times New Roman" w:hAnsi="Times New Roman" w:cs="Times New Roman"/>
          <w:i/>
          <w:iCs/>
          <w:color w:val="000000" w:themeColor="text1"/>
          <w:kern w:val="0"/>
          <w14:ligatures w14:val="none"/>
        </w:rPr>
      </w:pPr>
      <w:r w:rsidRPr="006A5523">
        <w:rPr>
          <w:rFonts w:ascii="Times New Roman" w:eastAsia="Times New Roman" w:hAnsi="Times New Roman" w:cs="Times New Roman"/>
          <w:i/>
          <w:iCs/>
          <w:color w:val="000000" w:themeColor="text1"/>
          <w:kern w:val="0"/>
          <w14:ligatures w14:val="none"/>
        </w:rPr>
        <w:t>Preventing Maternal Deaths Reauthorization Act </w:t>
      </w:r>
    </w:p>
    <w:p w14:paraId="5E20D205" w14:textId="77777777" w:rsidR="006A5523" w:rsidRPr="006A5523" w:rsidRDefault="006A5523" w:rsidP="006A5523">
      <w:pPr>
        <w:pStyle w:val="ListParagraph"/>
        <w:numPr>
          <w:ilvl w:val="2"/>
          <w:numId w:val="3"/>
        </w:numPr>
        <w:spacing w:before="195" w:after="195" w:line="240" w:lineRule="auto"/>
        <w:rPr>
          <w:rFonts w:ascii="Times New Roman" w:eastAsia="Times New Roman" w:hAnsi="Times New Roman" w:cs="Times New Roman"/>
          <w:color w:val="000000" w:themeColor="text1"/>
          <w:kern w:val="0"/>
          <w14:ligatures w14:val="none"/>
        </w:rPr>
      </w:pPr>
      <w:r w:rsidRPr="006A5523">
        <w:rPr>
          <w:rFonts w:ascii="Times New Roman" w:eastAsia="Times New Roman" w:hAnsi="Times New Roman" w:cs="Times New Roman"/>
          <w:color w:val="000000" w:themeColor="text1"/>
          <w:kern w:val="0"/>
          <w14:ligatures w14:val="none"/>
        </w:rPr>
        <w:t>This bill would reauthorize the programs created by the Preventing Maternal Deaths Act. It would also modify federal support for state-based efforts to improve maternal mortality review committees; enhance surveillance of pregnancy-associated and -related deaths; and otherwise improve, and reduce disparities in, maternal health outcomes. The bill would also require the CDC to annually disseminate best practices for preventing maternal mortality and morbidity. Considerable effort by AWHONN was critical in passing the Preventing Maternal Deaths Act in 2018.  </w:t>
      </w:r>
    </w:p>
    <w:p w14:paraId="4C430C2F" w14:textId="77777777" w:rsidR="006A5523" w:rsidRPr="006A5523" w:rsidRDefault="006A5523" w:rsidP="006A5523">
      <w:pPr>
        <w:pStyle w:val="ListParagraph"/>
        <w:numPr>
          <w:ilvl w:val="1"/>
          <w:numId w:val="3"/>
        </w:numPr>
        <w:spacing w:before="195" w:after="195" w:line="240" w:lineRule="auto"/>
        <w:rPr>
          <w:rFonts w:ascii="Times New Roman" w:eastAsia="Times New Roman" w:hAnsi="Times New Roman" w:cs="Times New Roman"/>
          <w:i/>
          <w:iCs/>
          <w:color w:val="000000" w:themeColor="text1"/>
          <w:kern w:val="0"/>
          <w14:ligatures w14:val="none"/>
        </w:rPr>
      </w:pPr>
      <w:r w:rsidRPr="006A5523">
        <w:rPr>
          <w:rFonts w:ascii="Times New Roman" w:eastAsia="Times New Roman" w:hAnsi="Times New Roman" w:cs="Times New Roman"/>
          <w:i/>
          <w:iCs/>
          <w:color w:val="000000" w:themeColor="text1"/>
          <w:kern w:val="0"/>
          <w14:ligatures w14:val="none"/>
        </w:rPr>
        <w:t>Maternal Health for Veterans Act </w:t>
      </w:r>
    </w:p>
    <w:p w14:paraId="433741F6" w14:textId="77777777" w:rsidR="006A5523" w:rsidRPr="006A5523" w:rsidRDefault="006A5523" w:rsidP="006A5523">
      <w:pPr>
        <w:pStyle w:val="ListParagraph"/>
        <w:numPr>
          <w:ilvl w:val="2"/>
          <w:numId w:val="3"/>
        </w:numPr>
        <w:spacing w:before="195" w:after="195" w:line="240" w:lineRule="auto"/>
        <w:rPr>
          <w:rFonts w:ascii="Times New Roman" w:eastAsia="Times New Roman" w:hAnsi="Times New Roman" w:cs="Times New Roman"/>
          <w:color w:val="000000" w:themeColor="text1"/>
          <w:kern w:val="0"/>
          <w14:ligatures w14:val="none"/>
        </w:rPr>
      </w:pPr>
      <w:r w:rsidRPr="006A5523">
        <w:rPr>
          <w:rFonts w:ascii="Times New Roman" w:eastAsia="Times New Roman" w:hAnsi="Times New Roman" w:cs="Times New Roman"/>
          <w:color w:val="000000" w:themeColor="text1"/>
          <w:kern w:val="0"/>
          <w14:ligatures w14:val="none"/>
        </w:rPr>
        <w:t>One of the thirteen bills of the Black Maternal Health Momnibus, this bill would require the VA to report annually through FY2028 on its activities relating to the coordination of maternal health care. The reports must also include (1) data on the maternal health outcomes of veterans who receive medical care or services from the VA or a non-VA provider that is authorized to provide care or services under VA programs, and (2) VA recommendations to improve the maternal health outcomes of veterans. The bill would also authorize funding through FY2028 for VA programs relating to the coordination of maternal health care. </w:t>
      </w:r>
    </w:p>
    <w:p w14:paraId="48617EED" w14:textId="77777777" w:rsidR="006A5523" w:rsidRPr="006A5523" w:rsidRDefault="006A5523" w:rsidP="006A5523">
      <w:pPr>
        <w:pStyle w:val="ListParagraph"/>
        <w:numPr>
          <w:ilvl w:val="1"/>
          <w:numId w:val="3"/>
        </w:numPr>
        <w:spacing w:before="195" w:after="195" w:line="240" w:lineRule="auto"/>
        <w:rPr>
          <w:rFonts w:ascii="Times New Roman" w:eastAsia="Times New Roman" w:hAnsi="Times New Roman" w:cs="Times New Roman"/>
          <w:i/>
          <w:iCs/>
          <w:color w:val="000000" w:themeColor="text1"/>
          <w:kern w:val="0"/>
          <w14:ligatures w14:val="none"/>
        </w:rPr>
      </w:pPr>
      <w:r w:rsidRPr="006A5523">
        <w:rPr>
          <w:rFonts w:ascii="Times New Roman" w:eastAsia="Times New Roman" w:hAnsi="Times New Roman" w:cs="Times New Roman"/>
          <w:i/>
          <w:iCs/>
          <w:color w:val="000000" w:themeColor="text1"/>
          <w:kern w:val="0"/>
          <w14:ligatures w14:val="none"/>
        </w:rPr>
        <w:t>Title VIII Nursing Workforce Development Programs Reauthorization and Appropriations </w:t>
      </w:r>
    </w:p>
    <w:p w14:paraId="0ED2E90B" w14:textId="5F4F28BB" w:rsidR="006A5523" w:rsidRPr="006A5523" w:rsidRDefault="006A5523" w:rsidP="006A5523">
      <w:pPr>
        <w:pStyle w:val="ListParagraph"/>
        <w:numPr>
          <w:ilvl w:val="2"/>
          <w:numId w:val="3"/>
        </w:numPr>
        <w:spacing w:before="195" w:after="195" w:line="240" w:lineRule="auto"/>
        <w:rPr>
          <w:rFonts w:ascii="Times New Roman" w:eastAsia="Times New Roman" w:hAnsi="Times New Roman" w:cs="Times New Roman"/>
          <w:color w:val="000000" w:themeColor="text1"/>
          <w:kern w:val="0"/>
          <w14:ligatures w14:val="none"/>
        </w:rPr>
      </w:pPr>
      <w:r w:rsidRPr="006A5523">
        <w:rPr>
          <w:rFonts w:ascii="Times New Roman" w:eastAsia="Times New Roman" w:hAnsi="Times New Roman" w:cs="Times New Roman"/>
          <w:color w:val="000000" w:themeColor="text1"/>
          <w:kern w:val="0"/>
          <w14:ligatures w14:val="none"/>
        </w:rPr>
        <w:t xml:space="preserve">Advocate for increasing funding for the federal Nursing Workforce Development Programs in the annual Labor, Health and Human Services, </w:t>
      </w:r>
      <w:r w:rsidRPr="006A5523">
        <w:rPr>
          <w:rFonts w:ascii="Times New Roman" w:eastAsia="Times New Roman" w:hAnsi="Times New Roman" w:cs="Times New Roman"/>
          <w:color w:val="000000" w:themeColor="text1"/>
          <w:kern w:val="0"/>
          <w14:ligatures w14:val="none"/>
        </w:rPr>
        <w:lastRenderedPageBreak/>
        <w:t>and Education appropriations bills. Also, advocate for the reauthorization of the Nursing Workforce Development Programs. </w:t>
      </w:r>
    </w:p>
    <w:tbl>
      <w:tblPr>
        <w:tblW w:w="9810" w:type="dxa"/>
        <w:tblInd w:w="-450" w:type="dxa"/>
        <w:tblCellMar>
          <w:left w:w="0" w:type="dxa"/>
          <w:right w:w="0" w:type="dxa"/>
        </w:tblCellMar>
        <w:tblLook w:val="04A0" w:firstRow="1" w:lastRow="0" w:firstColumn="1" w:lastColumn="0" w:noHBand="0" w:noVBand="1"/>
      </w:tblPr>
      <w:tblGrid>
        <w:gridCol w:w="9810"/>
      </w:tblGrid>
      <w:tr w:rsidR="006A5523" w:rsidRPr="006A5523" w14:paraId="7E38F035" w14:textId="77777777" w:rsidTr="006A5523">
        <w:tc>
          <w:tcPr>
            <w:tcW w:w="9810" w:type="dxa"/>
            <w:vAlign w:val="center"/>
            <w:hideMark/>
          </w:tcPr>
          <w:tbl>
            <w:tblPr>
              <w:tblW w:w="8713" w:type="dxa"/>
              <w:tblCellMar>
                <w:left w:w="0" w:type="dxa"/>
                <w:right w:w="0" w:type="dxa"/>
              </w:tblCellMar>
              <w:tblLook w:val="04A0" w:firstRow="1" w:lastRow="0" w:firstColumn="1" w:lastColumn="0" w:noHBand="0" w:noVBand="1"/>
            </w:tblPr>
            <w:tblGrid>
              <w:gridCol w:w="8713"/>
            </w:tblGrid>
            <w:tr w:rsidR="006A5523" w:rsidRPr="006A5523" w14:paraId="7DDDBEAB" w14:textId="77777777" w:rsidTr="00D331DA">
              <w:tc>
                <w:tcPr>
                  <w:tcW w:w="5000" w:type="pct"/>
                  <w:vAlign w:val="center"/>
                  <w:hideMark/>
                </w:tcPr>
                <w:p w14:paraId="2509A3CD" w14:textId="21A75130" w:rsidR="006A5523" w:rsidRPr="006A5523" w:rsidRDefault="006A5523" w:rsidP="00D331DA">
                  <w:pPr>
                    <w:spacing w:before="195" w:after="195" w:line="240" w:lineRule="auto"/>
                    <w:rPr>
                      <w:rFonts w:ascii="Times New Roman" w:eastAsia="Times New Roman" w:hAnsi="Times New Roman" w:cs="Times New Roman"/>
                      <w:color w:val="000000" w:themeColor="text1"/>
                      <w:kern w:val="0"/>
                      <w14:ligatures w14:val="none"/>
                    </w:rPr>
                  </w:pPr>
                </w:p>
              </w:tc>
            </w:tr>
          </w:tbl>
          <w:p w14:paraId="3EE8A619" w14:textId="77777777" w:rsidR="006A5523" w:rsidRPr="006A5523" w:rsidRDefault="006A5523" w:rsidP="00D331DA">
            <w:pPr>
              <w:spacing w:after="0" w:line="240" w:lineRule="auto"/>
              <w:rPr>
                <w:rFonts w:ascii="Times New Roman" w:eastAsia="Times New Roman" w:hAnsi="Times New Roman" w:cs="Times New Roman"/>
                <w:color w:val="000000" w:themeColor="text1"/>
                <w:kern w:val="0"/>
                <w14:ligatures w14:val="none"/>
              </w:rPr>
            </w:pPr>
          </w:p>
        </w:tc>
      </w:tr>
    </w:tbl>
    <w:p w14:paraId="1AF9AA25" w14:textId="75CD9386" w:rsidR="006A5523" w:rsidRDefault="006A5523" w:rsidP="006A5523">
      <w:pPr>
        <w:pStyle w:val="ListParagraph"/>
        <w:numPr>
          <w:ilvl w:val="0"/>
          <w:numId w:val="3"/>
        </w:numPr>
        <w:rPr>
          <w:rFonts w:ascii="Times New Roman" w:hAnsi="Times New Roman" w:cs="Times New Roman"/>
          <w:color w:val="000000" w:themeColor="text1"/>
        </w:rPr>
      </w:pPr>
      <w:r w:rsidRPr="006A5523">
        <w:rPr>
          <w:rFonts w:ascii="Times New Roman" w:hAnsi="Times New Roman" w:cs="Times New Roman"/>
          <w:color w:val="000000" w:themeColor="text1"/>
        </w:rPr>
        <w:t xml:space="preserve">Executive Order updates </w:t>
      </w:r>
    </w:p>
    <w:p w14:paraId="2AF1D09D" w14:textId="0500FE96" w:rsidR="00B277B9" w:rsidRPr="006A5523" w:rsidRDefault="00B277B9" w:rsidP="00B277B9">
      <w:pPr>
        <w:pStyle w:val="ListParagraph"/>
        <w:numPr>
          <w:ilvl w:val="1"/>
          <w:numId w:val="3"/>
        </w:numPr>
        <w:rPr>
          <w:rFonts w:ascii="Times New Roman" w:hAnsi="Times New Roman" w:cs="Times New Roman"/>
          <w:color w:val="000000" w:themeColor="text1"/>
        </w:rPr>
      </w:pPr>
      <w:r>
        <w:rPr>
          <w:rFonts w:ascii="Times New Roman" w:hAnsi="Times New Roman" w:cs="Times New Roman"/>
          <w:color w:val="000000" w:themeColor="text1"/>
        </w:rPr>
        <w:t xml:space="preserve">See </w:t>
      </w:r>
      <w:proofErr w:type="gramStart"/>
      <w:r>
        <w:rPr>
          <w:rFonts w:ascii="Times New Roman" w:hAnsi="Times New Roman" w:cs="Times New Roman"/>
          <w:color w:val="000000" w:themeColor="text1"/>
        </w:rPr>
        <w:t>other</w:t>
      </w:r>
      <w:proofErr w:type="gramEnd"/>
      <w:r>
        <w:rPr>
          <w:rFonts w:ascii="Times New Roman" w:hAnsi="Times New Roman" w:cs="Times New Roman"/>
          <w:color w:val="000000" w:themeColor="text1"/>
        </w:rPr>
        <w:t xml:space="preserve"> attached document</w:t>
      </w:r>
    </w:p>
    <w:p w14:paraId="51455166" w14:textId="7F03D893" w:rsidR="006A5523" w:rsidRDefault="006A5523" w:rsidP="006A5523">
      <w:pPr>
        <w:rPr>
          <w:rFonts w:ascii="Times New Roman" w:hAnsi="Times New Roman" w:cs="Times New Roman"/>
          <w:b/>
          <w:bCs/>
          <w:color w:val="000000" w:themeColor="text1"/>
        </w:rPr>
      </w:pPr>
      <w:r w:rsidRPr="006A5523">
        <w:rPr>
          <w:rFonts w:ascii="Times New Roman" w:hAnsi="Times New Roman" w:cs="Times New Roman"/>
          <w:b/>
          <w:bCs/>
          <w:color w:val="000000" w:themeColor="text1"/>
        </w:rPr>
        <w:t xml:space="preserve">Questions? Comments? Concerns? </w:t>
      </w:r>
    </w:p>
    <w:p w14:paraId="66A42BBF" w14:textId="77777777" w:rsidR="004A52AF" w:rsidRPr="006A5523" w:rsidRDefault="004A52AF" w:rsidP="004A52AF">
      <w:pPr>
        <w:rPr>
          <w:rFonts w:ascii="Times New Roman" w:hAnsi="Times New Roman" w:cs="Times New Roman"/>
          <w:color w:val="000000" w:themeColor="text1"/>
        </w:rPr>
      </w:pPr>
    </w:p>
    <w:p w14:paraId="308F7539" w14:textId="77777777" w:rsidR="004A52AF" w:rsidRPr="006A5523" w:rsidRDefault="004A52AF" w:rsidP="004A52AF">
      <w:pPr>
        <w:jc w:val="center"/>
        <w:rPr>
          <w:rFonts w:ascii="Times New Roman" w:hAnsi="Times New Roman" w:cs="Times New Roman"/>
          <w:color w:val="000000" w:themeColor="text1"/>
        </w:rPr>
      </w:pPr>
    </w:p>
    <w:sectPr w:rsidR="004A52AF" w:rsidRPr="006A5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D69"/>
    <w:multiLevelType w:val="hybridMultilevel"/>
    <w:tmpl w:val="D7A2E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32815"/>
    <w:multiLevelType w:val="hybridMultilevel"/>
    <w:tmpl w:val="BDC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4017F"/>
    <w:multiLevelType w:val="hybridMultilevel"/>
    <w:tmpl w:val="330A7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675C5"/>
    <w:multiLevelType w:val="hybridMultilevel"/>
    <w:tmpl w:val="A354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654299">
    <w:abstractNumId w:val="1"/>
  </w:num>
  <w:num w:numId="2" w16cid:durableId="183448522">
    <w:abstractNumId w:val="0"/>
  </w:num>
  <w:num w:numId="3" w16cid:durableId="2031026245">
    <w:abstractNumId w:val="3"/>
  </w:num>
  <w:num w:numId="4" w16cid:durableId="213833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AF"/>
    <w:rsid w:val="0010539D"/>
    <w:rsid w:val="001F2BD0"/>
    <w:rsid w:val="003C6544"/>
    <w:rsid w:val="004754D2"/>
    <w:rsid w:val="004A52AF"/>
    <w:rsid w:val="00575E67"/>
    <w:rsid w:val="00641FE5"/>
    <w:rsid w:val="006A5523"/>
    <w:rsid w:val="00802514"/>
    <w:rsid w:val="008D56BF"/>
    <w:rsid w:val="008E6306"/>
    <w:rsid w:val="00A871EA"/>
    <w:rsid w:val="00B277B9"/>
    <w:rsid w:val="00BF0746"/>
    <w:rsid w:val="00EA21E9"/>
    <w:rsid w:val="00F3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167F6"/>
  <w15:chartTrackingRefBased/>
  <w15:docId w15:val="{0DBB084C-0457-CC49-A9A5-A380A06D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2AF"/>
    <w:rPr>
      <w:rFonts w:eastAsiaTheme="majorEastAsia" w:cstheme="majorBidi"/>
      <w:color w:val="272727" w:themeColor="text1" w:themeTint="D8"/>
    </w:rPr>
  </w:style>
  <w:style w:type="paragraph" w:styleId="Title">
    <w:name w:val="Title"/>
    <w:basedOn w:val="Normal"/>
    <w:next w:val="Normal"/>
    <w:link w:val="TitleChar"/>
    <w:uiPriority w:val="10"/>
    <w:qFormat/>
    <w:rsid w:val="004A5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2AF"/>
    <w:pPr>
      <w:spacing w:before="160"/>
      <w:jc w:val="center"/>
    </w:pPr>
    <w:rPr>
      <w:i/>
      <w:iCs/>
      <w:color w:val="404040" w:themeColor="text1" w:themeTint="BF"/>
    </w:rPr>
  </w:style>
  <w:style w:type="character" w:customStyle="1" w:styleId="QuoteChar">
    <w:name w:val="Quote Char"/>
    <w:basedOn w:val="DefaultParagraphFont"/>
    <w:link w:val="Quote"/>
    <w:uiPriority w:val="29"/>
    <w:rsid w:val="004A52AF"/>
    <w:rPr>
      <w:i/>
      <w:iCs/>
      <w:color w:val="404040" w:themeColor="text1" w:themeTint="BF"/>
    </w:rPr>
  </w:style>
  <w:style w:type="paragraph" w:styleId="ListParagraph">
    <w:name w:val="List Paragraph"/>
    <w:basedOn w:val="Normal"/>
    <w:uiPriority w:val="34"/>
    <w:qFormat/>
    <w:rsid w:val="004A52AF"/>
    <w:pPr>
      <w:ind w:left="720"/>
      <w:contextualSpacing/>
    </w:pPr>
  </w:style>
  <w:style w:type="character" w:styleId="IntenseEmphasis">
    <w:name w:val="Intense Emphasis"/>
    <w:basedOn w:val="DefaultParagraphFont"/>
    <w:uiPriority w:val="21"/>
    <w:qFormat/>
    <w:rsid w:val="004A52AF"/>
    <w:rPr>
      <w:i/>
      <w:iCs/>
      <w:color w:val="0F4761" w:themeColor="accent1" w:themeShade="BF"/>
    </w:rPr>
  </w:style>
  <w:style w:type="paragraph" w:styleId="IntenseQuote">
    <w:name w:val="Intense Quote"/>
    <w:basedOn w:val="Normal"/>
    <w:next w:val="Normal"/>
    <w:link w:val="IntenseQuoteChar"/>
    <w:uiPriority w:val="30"/>
    <w:qFormat/>
    <w:rsid w:val="004A5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2AF"/>
    <w:rPr>
      <w:i/>
      <w:iCs/>
      <w:color w:val="0F4761" w:themeColor="accent1" w:themeShade="BF"/>
    </w:rPr>
  </w:style>
  <w:style w:type="character" w:styleId="IntenseReference">
    <w:name w:val="Intense Reference"/>
    <w:basedOn w:val="DefaultParagraphFont"/>
    <w:uiPriority w:val="32"/>
    <w:qFormat/>
    <w:rsid w:val="004A52AF"/>
    <w:rPr>
      <w:b/>
      <w:bCs/>
      <w:smallCaps/>
      <w:color w:val="0F4761" w:themeColor="accent1" w:themeShade="BF"/>
      <w:spacing w:val="5"/>
    </w:rPr>
  </w:style>
  <w:style w:type="paragraph" w:styleId="NormalWeb">
    <w:name w:val="Normal (Web)"/>
    <w:basedOn w:val="Normal"/>
    <w:uiPriority w:val="99"/>
    <w:semiHidden/>
    <w:unhideWhenUsed/>
    <w:rsid w:val="006A55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A5523"/>
    <w:rPr>
      <w:b/>
      <w:bCs/>
    </w:rPr>
  </w:style>
  <w:style w:type="character" w:customStyle="1" w:styleId="apple-converted-space">
    <w:name w:val="apple-converted-space"/>
    <w:basedOn w:val="DefaultParagraphFont"/>
    <w:rsid w:val="006A5523"/>
  </w:style>
  <w:style w:type="character" w:styleId="Hyperlink">
    <w:name w:val="Hyperlink"/>
    <w:basedOn w:val="DefaultParagraphFont"/>
    <w:uiPriority w:val="99"/>
    <w:semiHidden/>
    <w:unhideWhenUsed/>
    <w:rsid w:val="006A5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10071">
      <w:bodyDiv w:val="1"/>
      <w:marLeft w:val="0"/>
      <w:marRight w:val="0"/>
      <w:marTop w:val="0"/>
      <w:marBottom w:val="0"/>
      <w:divBdr>
        <w:top w:val="none" w:sz="0" w:space="0" w:color="auto"/>
        <w:left w:val="none" w:sz="0" w:space="0" w:color="auto"/>
        <w:bottom w:val="none" w:sz="0" w:space="0" w:color="auto"/>
        <w:right w:val="none" w:sz="0" w:space="0" w:color="auto"/>
      </w:divBdr>
      <w:divsChild>
        <w:div w:id="191385631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44038015">
              <w:marLeft w:val="0"/>
              <w:marRight w:val="0"/>
              <w:marTop w:val="0"/>
              <w:marBottom w:val="0"/>
              <w:divBdr>
                <w:top w:val="none" w:sz="0" w:space="0" w:color="auto"/>
                <w:left w:val="none" w:sz="0" w:space="0" w:color="auto"/>
                <w:bottom w:val="none" w:sz="0" w:space="0" w:color="auto"/>
                <w:right w:val="none" w:sz="0" w:space="0" w:color="auto"/>
              </w:divBdr>
              <w:divsChild>
                <w:div w:id="2079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Hayden-Vazquez, Paula</dc:creator>
  <cp:keywords/>
  <dc:description/>
  <cp:lastModifiedBy>Parker, Victoria A</cp:lastModifiedBy>
  <cp:revision>2</cp:revision>
  <dcterms:created xsi:type="dcterms:W3CDTF">2025-03-07T11:23:00Z</dcterms:created>
  <dcterms:modified xsi:type="dcterms:W3CDTF">2025-03-07T11:23:00Z</dcterms:modified>
</cp:coreProperties>
</file>